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　　★考点 26　尿潴留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可分为机械性和动力性梗阻两类，以前者多见。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1.临床表现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(1)急性尿潴留:发病突然，膀胱内充满尿液不能排出，胀痛难忍。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(2)慢性尿潴留:排尿不畅、尿频，常有排尿不尽感，有时出现尿失禁现象。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2.诊断　B 超检查可以明确诊断。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3.治疗　急性尿潴留治疗原则是解除病因，恢复排尿。 可行导尿术，膀胱造瘘术。</w:t>
      </w:r>
    </w:p>
    <w:p>
      <w:pPr>
        <w:pStyle w:val="5"/>
        <w:keepNext w:val="0"/>
        <w:keepLines w:val="0"/>
        <w:widowControl/>
        <w:suppressLineNumbers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　　★考点 27　肾积水(助理不考)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1.病因　机械性结石、肿瘤、狭窄等。 动力性神经源性膀胱功能障碍。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2.临床表现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(1)上尿路梗阻如结石等致急性梗阻时，可出现肾绞痛、恶心、呕吐、血尿及肾区压痛等。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(2)下尿路梗阻时，主要表现为排尿困难和膀胱不能排空，甚至出现尿潴留。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3.诊断　B 超首选，静脉尿路造影确诊。</w:t>
      </w:r>
    </w:p>
    <w:p>
      <w:pPr>
        <w:pStyle w:val="5"/>
        <w:keepNext w:val="0"/>
        <w:keepLines w:val="0"/>
        <w:widowControl/>
        <w:suppressLineNumbers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　　★考点 28　肾损伤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1.病因　腰部受到外力直接撞击、运动中突然减速、高空坠落肾急剧移位肾蒂牵拉、内膜撕裂，血栓形成ꎻ断裂、枪弹刀刺伤ꎻ包括开放性损伤、闭合性损伤和医源性损伤。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2.临床表现　休克、血尿、疼痛、腰腹部肿块、发热等。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3.诊断　诊断肾损伤首选 CT，诊断肾挫伤首选尿常规。</w:t>
      </w:r>
    </w:p>
    <w:p>
      <w:pPr>
        <w:pStyle w:val="5"/>
        <w:keepNext w:val="0"/>
        <w:keepLines w:val="0"/>
        <w:widowControl/>
        <w:suppressLineNumbers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　　★考点 29　前尿道损伤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1.病因　前尿道损伤最常见:球尿道损伤，骑跨伤。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2.临床表现　尿道出血，排尿时为剧烈，排尿困难，局部血肿，尿外渗。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3.诊断　大多有会阴部骑跨伤史，根据典型症状及血肿、尿外渗分布，可诊断。</w:t>
      </w:r>
    </w:p>
    <w:p>
      <w:pPr>
        <w:pStyle w:val="5"/>
        <w:keepNext w:val="0"/>
        <w:keepLines w:val="0"/>
        <w:widowControl/>
        <w:suppressLineNumbers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　　★考点 30　后尿道损伤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1.病因　后尿道损伤最常见，膜尿道，骨盆骨折。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2.临床表现　休克，疼痛，排尿困难，尿道出血，尿外渗及血肿。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3.诊断　尿道造影损伤部位、程度为确诊依据。</w:t>
      </w:r>
    </w:p>
    <w:p>
      <w:pPr>
        <w:pStyle w:val="5"/>
        <w:keepNext w:val="0"/>
        <w:keepLines w:val="0"/>
        <w:widowControl/>
        <w:suppressLineNumbers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　　★考点 31　前列腺炎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1.分型　前列腺炎分为:急性细菌性前列腺炎(ABP )、慢性细菌性前列腺炎(CBP )、慢性前列腺炎/ 慢性骨盆疼痛综合征(CP/ CPPS)、无症状性前列腺炎。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2.临床表现(按新分型)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Ⅰ型(急性细菌性前列腺炎):起病急，可表现为寒战、高热，伴有持续和明显的下尿路感染症状，血液和(或)尿液中白细胞数量升高，细菌培养阳性。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Ⅱ型(慢性细菌性前列腺炎):五大症状:排尿改变及尿道分泌物(俗称尿道口“滴白”)，疼痛，性功能减退，精神神经症状，并发症。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Ⅲ型(慢性前列腺炎/ 慢性骨盆疼痛综合症):主要表现为骨盆区域疼痛。 排尿异常可表现为尿急、尿频、尿痛和夜尿增多等。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Ⅳ型(无症状性前列腺炎):无主观症状，仅在有关前列腺方面的检查时发现炎症证据。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3.实验室检查　当白细胞&gt;10 个/ Hp，卵磷脂小体数量减少，有诊断意义。</w:t>
      </w:r>
    </w:p>
    <w:p>
      <w:pPr>
        <w:pStyle w:val="5"/>
        <w:keepNext w:val="0"/>
        <w:keepLines w:val="0"/>
        <w:widowControl/>
        <w:suppressLineNumbers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　　★考点 32　附睾炎(助理不考)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1.病因及分类　按病程可分为急性附睾炎和慢性附睾炎两种。 急性附睾炎多继发于尿道、前列腺或精囊感染，致病菌多为大肠埃希菌。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2.临床表现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(1)急性附睾炎临床表现　起病急，患侧阴囊坠胀不适、疼痛明显，常伴有畏寒、高热、体温可达 40℃。 查体患侧附睾成倍肿大，触痛明显。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(2)慢性附睾炎临床表现　附睾局限性增厚或肿大，与睾丸的界限清楚，精索、输精管可增粗、前列腺质地偏硬。</w:t>
      </w:r>
    </w:p>
    <w:p>
      <w:pPr>
        <w:pStyle w:val="5"/>
        <w:keepNext w:val="0"/>
        <w:keepLines w:val="0"/>
        <w:widowControl/>
        <w:suppressLineNumbers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　　★考点 33　隐睾或睾丸下降不全(助理不考)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1.病因　睾丸先天下降异常(出生时未降到阴囊)是最常见男生殖系畸形。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2.诊断　阴囊内无睾丸自出生时即发现一侧或双侧阴囊内无睾丸，体格检查单侧者可见双侧阴囊不对称。</w:t>
      </w:r>
      <w:bookmarkStart w:id="0" w:name="_GoBack"/>
      <w:bookmarkEnd w:id="0"/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3.治疗　1 岁内的睾丸有自行下降可能，无需治疗，观察为主。 激素治疗无效，2 岁内，应采用睾丸固定术将其拉下。</w:t>
      </w:r>
    </w:p>
    <w:p>
      <w:pPr>
        <w:pStyle w:val="5"/>
        <w:keepNext w:val="0"/>
        <w:keepLines w:val="0"/>
        <w:widowControl/>
        <w:suppressLineNumbers w:val="0"/>
        <w:spacing w:line="360" w:lineRule="auto"/>
        <w:rPr>
          <w:rFonts w:hint="eastAsia" w:eastAsiaTheme="minorEastAsia"/>
          <w:sz w:val="28"/>
          <w:szCs w:val="28"/>
          <w:lang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书体坊安景臣钢笔行书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ngelic War">
    <w:altName w:val="Vrinda"/>
    <w:panose1 w:val="02000500000000000000"/>
    <w:charset w:val="00"/>
    <w:family w:val="auto"/>
    <w:pitch w:val="default"/>
    <w:sig w:usb0="00000000" w:usb1="00000000" w:usb2="00000000" w:usb3="00000000" w:csb0="20000111" w:csb1="41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Vrind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Theme="minorEastAsia" w:hAnsiTheme="minorEastAsia" w:cstheme="minorEastAsia"/>
        <w:sz w:val="24"/>
      </w:rPr>
    </w:pPr>
    <w:r>
      <w:rPr>
        <w:rFonts w:hint="eastAsia" w:asciiTheme="minorEastAsia" w:hAnsiTheme="minorEastAsia" w:cstheme="minorEastAsia"/>
        <w:sz w:val="24"/>
      </w:rPr>
      <w:t>金英杰教育                                         www.jinyingjie.com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Theme="minorEastAsia" w:hAnsiTheme="minorEastAsia" w:cstheme="minorEastAsia"/>
        <w:sz w:val="24"/>
      </w:rPr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0607040" cy="14952980"/>
          <wp:effectExtent l="0" t="0" r="3810" b="1270"/>
          <wp:wrapNone/>
          <wp:docPr id="4" name="WordPictureWatermark12756" descr="logo水印-0111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WordPictureWatermark12756" descr="logo水印-011112"/>
                  <pic:cNvPicPr>
                    <a:picLocks noChangeAspect="1"/>
                  </pic:cNvPicPr>
                </pic:nvPicPr>
                <pic:blipFill>
                  <a:blip r:embed="rId1">
                    <a:lum bright="69998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07040" cy="1495298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drawing>
        <wp:inline distT="0" distB="0" distL="114300" distR="114300">
          <wp:extent cx="1234440" cy="283845"/>
          <wp:effectExtent l="0" t="0" r="3810" b="1905"/>
          <wp:docPr id="5" name="图片 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logo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34440" cy="2838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Theme="minorEastAsia" w:hAnsiTheme="minorEastAsia" w:cstheme="minorEastAsia"/>
        <w:sz w:val="24"/>
      </w:rPr>
      <w:t xml:space="preserve">                                       400-900-9392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BEE"/>
    <w:rsid w:val="0008003F"/>
    <w:rsid w:val="001C0713"/>
    <w:rsid w:val="003D5CE1"/>
    <w:rsid w:val="00896010"/>
    <w:rsid w:val="00963BC7"/>
    <w:rsid w:val="00BD7BEE"/>
    <w:rsid w:val="016563C5"/>
    <w:rsid w:val="01AA60BC"/>
    <w:rsid w:val="028F51CC"/>
    <w:rsid w:val="030E2367"/>
    <w:rsid w:val="034B7C4C"/>
    <w:rsid w:val="03851F10"/>
    <w:rsid w:val="03B64C06"/>
    <w:rsid w:val="03CD70C0"/>
    <w:rsid w:val="05AE48B1"/>
    <w:rsid w:val="05D5264B"/>
    <w:rsid w:val="05E2578B"/>
    <w:rsid w:val="05EB0D3C"/>
    <w:rsid w:val="068C4471"/>
    <w:rsid w:val="06DE4952"/>
    <w:rsid w:val="0702187C"/>
    <w:rsid w:val="07E06662"/>
    <w:rsid w:val="07E379D6"/>
    <w:rsid w:val="07F61666"/>
    <w:rsid w:val="0884601F"/>
    <w:rsid w:val="093D0C8B"/>
    <w:rsid w:val="094F7464"/>
    <w:rsid w:val="09F938C5"/>
    <w:rsid w:val="0B26441F"/>
    <w:rsid w:val="0C7D601E"/>
    <w:rsid w:val="0C7F7942"/>
    <w:rsid w:val="0CB234BE"/>
    <w:rsid w:val="0DDB4502"/>
    <w:rsid w:val="0DDD4563"/>
    <w:rsid w:val="0E387C9A"/>
    <w:rsid w:val="0EAD585F"/>
    <w:rsid w:val="0EC7780F"/>
    <w:rsid w:val="0F7E62C5"/>
    <w:rsid w:val="10D839BA"/>
    <w:rsid w:val="10F42BB6"/>
    <w:rsid w:val="11EE3BED"/>
    <w:rsid w:val="1225494A"/>
    <w:rsid w:val="125A3FE8"/>
    <w:rsid w:val="12DF2350"/>
    <w:rsid w:val="13495952"/>
    <w:rsid w:val="134D0BA5"/>
    <w:rsid w:val="13E74FA1"/>
    <w:rsid w:val="14623902"/>
    <w:rsid w:val="148236F9"/>
    <w:rsid w:val="15AC5CD4"/>
    <w:rsid w:val="15C3049C"/>
    <w:rsid w:val="166A4341"/>
    <w:rsid w:val="17601E04"/>
    <w:rsid w:val="179D49BD"/>
    <w:rsid w:val="18B718B9"/>
    <w:rsid w:val="18F705DB"/>
    <w:rsid w:val="195220CC"/>
    <w:rsid w:val="1AF85134"/>
    <w:rsid w:val="1B5171EC"/>
    <w:rsid w:val="1B5836B4"/>
    <w:rsid w:val="1CE42F4D"/>
    <w:rsid w:val="1D1D70BB"/>
    <w:rsid w:val="1DCC4082"/>
    <w:rsid w:val="1F4F52B3"/>
    <w:rsid w:val="20396D59"/>
    <w:rsid w:val="20667F7A"/>
    <w:rsid w:val="217B6DE0"/>
    <w:rsid w:val="21DE0DC6"/>
    <w:rsid w:val="23165BC4"/>
    <w:rsid w:val="2357359C"/>
    <w:rsid w:val="23BF5A64"/>
    <w:rsid w:val="244C015A"/>
    <w:rsid w:val="248213F1"/>
    <w:rsid w:val="25BD7738"/>
    <w:rsid w:val="26521C54"/>
    <w:rsid w:val="279428D1"/>
    <w:rsid w:val="27AE0917"/>
    <w:rsid w:val="2A9721FE"/>
    <w:rsid w:val="2AC936AC"/>
    <w:rsid w:val="2C1A6F09"/>
    <w:rsid w:val="2C5341B7"/>
    <w:rsid w:val="2CFD18A8"/>
    <w:rsid w:val="2D080B74"/>
    <w:rsid w:val="2DA471A1"/>
    <w:rsid w:val="2DF331EF"/>
    <w:rsid w:val="2DFC5FBC"/>
    <w:rsid w:val="2EE741D8"/>
    <w:rsid w:val="2F1F0253"/>
    <w:rsid w:val="2FA750F0"/>
    <w:rsid w:val="302612AC"/>
    <w:rsid w:val="310275E6"/>
    <w:rsid w:val="333A6AC0"/>
    <w:rsid w:val="33AB1A5E"/>
    <w:rsid w:val="34DC57D3"/>
    <w:rsid w:val="35110080"/>
    <w:rsid w:val="36A73843"/>
    <w:rsid w:val="384A6F56"/>
    <w:rsid w:val="38CE3800"/>
    <w:rsid w:val="397A5504"/>
    <w:rsid w:val="39D4235F"/>
    <w:rsid w:val="39F65E05"/>
    <w:rsid w:val="3A782E1A"/>
    <w:rsid w:val="3A951B45"/>
    <w:rsid w:val="3B8064B4"/>
    <w:rsid w:val="3BB73235"/>
    <w:rsid w:val="3BFB4879"/>
    <w:rsid w:val="3C4C1C8F"/>
    <w:rsid w:val="3C9046B8"/>
    <w:rsid w:val="3D315B8A"/>
    <w:rsid w:val="3D4D05B2"/>
    <w:rsid w:val="3DD70146"/>
    <w:rsid w:val="3E385A7D"/>
    <w:rsid w:val="3E695F05"/>
    <w:rsid w:val="3FD9341A"/>
    <w:rsid w:val="40DE1750"/>
    <w:rsid w:val="41024A57"/>
    <w:rsid w:val="413D0E6E"/>
    <w:rsid w:val="415E30FF"/>
    <w:rsid w:val="4201702E"/>
    <w:rsid w:val="42A02D73"/>
    <w:rsid w:val="44436A32"/>
    <w:rsid w:val="46F560E9"/>
    <w:rsid w:val="480A6789"/>
    <w:rsid w:val="490406EA"/>
    <w:rsid w:val="49191066"/>
    <w:rsid w:val="49313935"/>
    <w:rsid w:val="495632FA"/>
    <w:rsid w:val="49DE42B6"/>
    <w:rsid w:val="4A780B6D"/>
    <w:rsid w:val="4AD911BD"/>
    <w:rsid w:val="4B173257"/>
    <w:rsid w:val="4BBA02F3"/>
    <w:rsid w:val="4C247965"/>
    <w:rsid w:val="4C26313D"/>
    <w:rsid w:val="4D4D4751"/>
    <w:rsid w:val="4DB56E60"/>
    <w:rsid w:val="4DDB1F0C"/>
    <w:rsid w:val="4E144593"/>
    <w:rsid w:val="4E560462"/>
    <w:rsid w:val="4E6E2FBF"/>
    <w:rsid w:val="4E6F00B2"/>
    <w:rsid w:val="4E80735E"/>
    <w:rsid w:val="4EBE25EB"/>
    <w:rsid w:val="4F102499"/>
    <w:rsid w:val="4F3B2A0F"/>
    <w:rsid w:val="51C848AD"/>
    <w:rsid w:val="51F4251D"/>
    <w:rsid w:val="523E5817"/>
    <w:rsid w:val="532B1CC6"/>
    <w:rsid w:val="533349C5"/>
    <w:rsid w:val="53C85737"/>
    <w:rsid w:val="53DF754A"/>
    <w:rsid w:val="541772BE"/>
    <w:rsid w:val="54481D20"/>
    <w:rsid w:val="547E0AA5"/>
    <w:rsid w:val="55164E14"/>
    <w:rsid w:val="56047D84"/>
    <w:rsid w:val="56356B43"/>
    <w:rsid w:val="5829493E"/>
    <w:rsid w:val="58657D13"/>
    <w:rsid w:val="5953422A"/>
    <w:rsid w:val="59641D79"/>
    <w:rsid w:val="59B24DC8"/>
    <w:rsid w:val="5A1E34E2"/>
    <w:rsid w:val="5A8655CF"/>
    <w:rsid w:val="5B920B20"/>
    <w:rsid w:val="5C9C7FCA"/>
    <w:rsid w:val="5CB6770C"/>
    <w:rsid w:val="5EF4393E"/>
    <w:rsid w:val="5F236D6E"/>
    <w:rsid w:val="5F9429E9"/>
    <w:rsid w:val="5F951E38"/>
    <w:rsid w:val="5FE46AB1"/>
    <w:rsid w:val="5FF60ECD"/>
    <w:rsid w:val="60400E77"/>
    <w:rsid w:val="60952615"/>
    <w:rsid w:val="60D12887"/>
    <w:rsid w:val="611D4A99"/>
    <w:rsid w:val="61423401"/>
    <w:rsid w:val="61F82EE5"/>
    <w:rsid w:val="62B9490E"/>
    <w:rsid w:val="62DE530E"/>
    <w:rsid w:val="630A04B1"/>
    <w:rsid w:val="630B557B"/>
    <w:rsid w:val="64A0655C"/>
    <w:rsid w:val="65686CFF"/>
    <w:rsid w:val="66B321EE"/>
    <w:rsid w:val="66D2508D"/>
    <w:rsid w:val="66D25C14"/>
    <w:rsid w:val="66E171F9"/>
    <w:rsid w:val="66E60688"/>
    <w:rsid w:val="67577F2B"/>
    <w:rsid w:val="683E1A36"/>
    <w:rsid w:val="68767F41"/>
    <w:rsid w:val="6AAE1A62"/>
    <w:rsid w:val="6B480D06"/>
    <w:rsid w:val="6BA56793"/>
    <w:rsid w:val="6C132D8B"/>
    <w:rsid w:val="6C206559"/>
    <w:rsid w:val="6DD50AB7"/>
    <w:rsid w:val="6EEA2FD9"/>
    <w:rsid w:val="6F2C5C33"/>
    <w:rsid w:val="6FB47E34"/>
    <w:rsid w:val="6FF0314D"/>
    <w:rsid w:val="70282B3D"/>
    <w:rsid w:val="71011835"/>
    <w:rsid w:val="71FD46C3"/>
    <w:rsid w:val="7251270A"/>
    <w:rsid w:val="736C7EB9"/>
    <w:rsid w:val="73DC2906"/>
    <w:rsid w:val="74704934"/>
    <w:rsid w:val="75DF3031"/>
    <w:rsid w:val="77A44627"/>
    <w:rsid w:val="78083119"/>
    <w:rsid w:val="786F58CA"/>
    <w:rsid w:val="78787971"/>
    <w:rsid w:val="78A73C47"/>
    <w:rsid w:val="79C56EE6"/>
    <w:rsid w:val="7B5664EE"/>
    <w:rsid w:val="7B9E0197"/>
    <w:rsid w:val="7BEF35AF"/>
    <w:rsid w:val="7C4B729A"/>
    <w:rsid w:val="7C521641"/>
    <w:rsid w:val="7CC14811"/>
    <w:rsid w:val="7CF222D7"/>
    <w:rsid w:val="7E0034EF"/>
    <w:rsid w:val="7E985326"/>
    <w:rsid w:val="7EA71B3E"/>
    <w:rsid w:val="7FA65EC4"/>
    <w:rsid w:val="7FB4086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Title"/>
    <w:basedOn w:val="1"/>
    <w:next w:val="1"/>
    <w:link w:val="12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8">
    <w:name w:val="Strong"/>
    <w:basedOn w:val="7"/>
    <w:qFormat/>
    <w:uiPriority w:val="0"/>
    <w:rPr>
      <w:b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1">
    <w:name w:val="批注框文本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标题 Char"/>
    <w:basedOn w:val="7"/>
    <w:link w:val="6"/>
    <w:qFormat/>
    <w:uiPriority w:val="10"/>
    <w:rPr>
      <w:rFonts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26</Pages>
  <Words>10036</Words>
  <Characters>11945</Characters>
  <Lines>58</Lines>
  <Paragraphs>16</Paragraphs>
  <ScaleCrop>false</ScaleCrop>
  <LinksUpToDate>false</LinksUpToDate>
  <CharactersWithSpaces>11986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lizhongqi</dc:creator>
  <cp:lastModifiedBy>小红</cp:lastModifiedBy>
  <dcterms:modified xsi:type="dcterms:W3CDTF">2018-01-29T02:34:04Z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