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4A1A" w14:textId="77777777" w:rsidR="00C66E24" w:rsidRPr="00776714" w:rsidRDefault="00277141" w:rsidP="00776714">
      <w:pPr>
        <w:jc w:val="center"/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临床执业/助理医师【优质题】</w:t>
      </w:r>
    </w:p>
    <w:p w14:paraId="5B3AEA2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题目</w:t>
      </w:r>
    </w:p>
    <w:p w14:paraId="7E34C07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1.血中FT3、FT4和TSH均升高时应检查</w:t>
      </w:r>
    </w:p>
    <w:p w14:paraId="48C966B5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A.甲状腺I131摄取率</w:t>
      </w:r>
    </w:p>
    <w:p w14:paraId="71760BC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B.甲状腺B超</w:t>
      </w:r>
    </w:p>
    <w:p w14:paraId="58AF1CA6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C.甲状腺核素显像</w:t>
      </w:r>
    </w:p>
    <w:p w14:paraId="50EAE53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D.头颅MRI</w:t>
      </w:r>
    </w:p>
    <w:p w14:paraId="0D7A9A3D" w14:textId="44816E40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E.TSH受体抗体</w:t>
      </w:r>
    </w:p>
    <w:p w14:paraId="337BDFE4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2.甲状腺功能亢进症最常见的病因是</w:t>
      </w:r>
    </w:p>
    <w:p w14:paraId="3248FD7A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A.甲状腺腺瘤</w:t>
      </w:r>
    </w:p>
    <w:p w14:paraId="35310E6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B.甲状腺癌</w:t>
      </w:r>
    </w:p>
    <w:p w14:paraId="3601900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C.慢性淋巴细胞性甲状腺炎</w:t>
      </w:r>
    </w:p>
    <w:p w14:paraId="74FE5E5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D.弥漫性毒性甲状腺肿</w:t>
      </w:r>
    </w:p>
    <w:p w14:paraId="3780171D" w14:textId="346F6212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E.结节性毒性甲状腺肿</w:t>
      </w:r>
    </w:p>
    <w:p w14:paraId="480382CF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3.引起弥漫性毒性甲状腺肿（Graves病）基本的原因是</w:t>
      </w:r>
    </w:p>
    <w:p w14:paraId="49BE1FC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长期碘摄人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不足</w:t>
      </w:r>
    </w:p>
    <w:p w14:paraId="1DD61AAB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B.长期碘摄入过多</w:t>
      </w:r>
    </w:p>
    <w:p w14:paraId="39C9D1E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C.各种因素致下丘脑分泌TRH过多</w:t>
      </w:r>
    </w:p>
    <w:p w14:paraId="0E85BB0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D.各种原因致垂体分泌TSH过多</w:t>
      </w:r>
    </w:p>
    <w:p w14:paraId="3B657D1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E.遗传易感性和自身免疫功能异常</w:t>
      </w:r>
    </w:p>
    <w:p w14:paraId="3F7C00D8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3F02615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解析</w:t>
      </w:r>
    </w:p>
    <w:p w14:paraId="595D587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1.【答案】D</w:t>
      </w:r>
    </w:p>
    <w:p w14:paraId="6D18A65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【解析】①血中FT，、FT，和TSH均升高，应诊断为垂体性甲状腺功能亢进症(甲亢)。所谓垂体性甲亢是指垂体TSH瘤分泌促甲状腺激素（TSH）过多引起的甲亢，因此首选检查是头颅MRI，以了解是否存在垂体TSH瘤，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故答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D而不是A或C。②A、B、C、E均为甲亢的常用检查。</w:t>
      </w:r>
    </w:p>
    <w:p w14:paraId="65B2969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2.【答案】D</w:t>
      </w:r>
    </w:p>
    <w:p w14:paraId="0F48459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【解析】①弥漫性毒性甲状腺肿（Graves病）是甲状腺功能亢进症最常见的病因，占80%~85%。②A、B、E可合并甲亢，但少见。慢性淋巴细胞性甲状腺炎是甲状腺功能减退症最常见的病因。</w:t>
      </w:r>
    </w:p>
    <w:p w14:paraId="62A1D1A5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3.【答案】E</w:t>
      </w:r>
    </w:p>
    <w:p w14:paraId="74F49E7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【解析】①Graves 病与组织相容性复合体（MHC）基因相关，具有显著的遗传倾向。Graves病是一种自身免疫性疾病，血清中存在TSH受体抗体（</w:t>
      </w:r>
      <w:proofErr w:type="spellStart"/>
      <w:r w:rsidRPr="00776714">
        <w:rPr>
          <w:rFonts w:ascii="微软雅黑" w:eastAsia="微软雅黑" w:hAnsi="微软雅黑" w:cstheme="minorEastAsia" w:hint="eastAsia"/>
          <w:szCs w:val="21"/>
        </w:rPr>
        <w:t>TRAb</w:t>
      </w:r>
      <w:proofErr w:type="spellEnd"/>
      <w:r w:rsidRPr="00776714">
        <w:rPr>
          <w:rFonts w:ascii="微软雅黑" w:eastAsia="微软雅黑" w:hAnsi="微软雅黑" w:cstheme="minorEastAsia" w:hint="eastAsia"/>
          <w:szCs w:val="21"/>
        </w:rPr>
        <w:t>），包括TSH受体刺激性抗体（</w:t>
      </w:r>
      <w:proofErr w:type="spellStart"/>
      <w:r w:rsidRPr="00776714">
        <w:rPr>
          <w:rFonts w:ascii="微软雅黑" w:eastAsia="微软雅黑" w:hAnsi="微软雅黑" w:cstheme="minorEastAsia" w:hint="eastAsia"/>
          <w:szCs w:val="21"/>
        </w:rPr>
        <w:t>TSAb</w:t>
      </w:r>
      <w:proofErr w:type="spellEnd"/>
      <w:r w:rsidRPr="00776714">
        <w:rPr>
          <w:rFonts w:ascii="微软雅黑" w:eastAsia="微软雅黑" w:hAnsi="微软雅黑" w:cstheme="minorEastAsia" w:hint="eastAsia"/>
          <w:szCs w:val="21"/>
        </w:rPr>
        <w:t>)和TSH受体刺激阻断性抗体（</w:t>
      </w:r>
      <w:proofErr w:type="spellStart"/>
      <w:r w:rsidRPr="00776714">
        <w:rPr>
          <w:rFonts w:ascii="微软雅黑" w:eastAsia="微软雅黑" w:hAnsi="微软雅黑" w:cstheme="minorEastAsia" w:hint="eastAsia"/>
          <w:szCs w:val="21"/>
        </w:rPr>
        <w:t>TSBAb</w:t>
      </w:r>
      <w:proofErr w:type="spellEnd"/>
      <w:r w:rsidRPr="00776714">
        <w:rPr>
          <w:rFonts w:ascii="微软雅黑" w:eastAsia="微软雅黑" w:hAnsi="微软雅黑" w:cstheme="minorEastAsia" w:hint="eastAsia"/>
          <w:szCs w:val="21"/>
        </w:rPr>
        <w:t>）。</w:t>
      </w:r>
      <w:proofErr w:type="spellStart"/>
      <w:r w:rsidRPr="00776714">
        <w:rPr>
          <w:rFonts w:ascii="微软雅黑" w:eastAsia="微软雅黑" w:hAnsi="微软雅黑" w:cstheme="minorEastAsia" w:hint="eastAsia"/>
          <w:szCs w:val="21"/>
        </w:rPr>
        <w:t>TSAb</w:t>
      </w:r>
      <w:proofErr w:type="spellEnd"/>
      <w:r w:rsidRPr="00776714">
        <w:rPr>
          <w:rFonts w:ascii="微软雅黑" w:eastAsia="微软雅黑" w:hAnsi="微软雅黑" w:cstheme="minorEastAsia" w:hint="eastAsia"/>
          <w:szCs w:val="21"/>
        </w:rPr>
        <w:t>与TSH受体结合，可导致甲状腺细胞增生、甲状腺激素合成增加，引起甲亢，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故答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E。②A为单纯性甲状腺肿的病因，B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为碘致甲亢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的病因，D为垂体性甲亢的病因。下丘脑分泌TRH过多可引起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泌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乳素增多，参阅14版《实用内科学》P1214。</w:t>
      </w:r>
    </w:p>
    <w:p w14:paraId="676F971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 xml:space="preserve"> </w:t>
      </w:r>
    </w:p>
    <w:p w14:paraId="07022D85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 xml:space="preserve">题目  </w:t>
      </w:r>
    </w:p>
    <w:p w14:paraId="799907A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1.甲状腺功能亢进时，腹泻的主要发生机制是</w:t>
      </w:r>
    </w:p>
    <w:p w14:paraId="7EC8792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A.肠蠕动增强</w:t>
      </w:r>
    </w:p>
    <w:p w14:paraId="6BDD7A9A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B.肠内容物渗透压增高</w:t>
      </w:r>
    </w:p>
    <w:p w14:paraId="2AB55C4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C.肠腔内渗出物增加</w:t>
      </w:r>
    </w:p>
    <w:p w14:paraId="0AA122A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D.肠液分泌增多</w:t>
      </w:r>
    </w:p>
    <w:p w14:paraId="17C4F978" w14:textId="301217B2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E.VIP的作用</w:t>
      </w:r>
    </w:p>
    <w:p w14:paraId="7AA3413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2.关于Graves病非浸润性突眼的描述，下列正确的是</w:t>
      </w:r>
    </w:p>
    <w:p w14:paraId="6409C5E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A.病变常与甲状腺功能亢进症治疗好转无关</w:t>
      </w:r>
    </w:p>
    <w:p w14:paraId="65FA108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B.突眼是由于病变累及球后组织引起的</w:t>
      </w:r>
    </w:p>
    <w:p w14:paraId="4559BEB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C.多有眼球胀痛、复视等</w:t>
      </w:r>
    </w:p>
    <w:p w14:paraId="1EF5ABD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D.突眼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常一般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&lt;18mm</w:t>
      </w:r>
    </w:p>
    <w:p w14:paraId="55930175" w14:textId="4123C242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E.患者常有视力疲劳、异物感、怕光、流泪等表现</w:t>
      </w:r>
    </w:p>
    <w:p w14:paraId="03ABB6E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3.Graves病最重要的体征是</w:t>
      </w:r>
    </w:p>
    <w:p w14:paraId="6D93934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A.皮肤湿润多汗，手颤</w:t>
      </w:r>
    </w:p>
    <w:p w14:paraId="5185035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B.眼裂增大，眼球突出</w:t>
      </w:r>
    </w:p>
    <w:p w14:paraId="76DD516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弥漫性甲状腺肿大伴血管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杂音</w:t>
      </w:r>
    </w:p>
    <w:p w14:paraId="2388DCD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D.收缩压升高，舒张压降低</w:t>
      </w:r>
    </w:p>
    <w:p w14:paraId="548D313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E.心脏扩大，心律不齐</w:t>
      </w:r>
    </w:p>
    <w:p w14:paraId="47A52620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2C178A0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解析</w:t>
      </w:r>
    </w:p>
    <w:p w14:paraId="1E17DEA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1.【答案】A</w:t>
      </w:r>
    </w:p>
    <w:p w14:paraId="14C6776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甲状腺功能亢进症患者的腹泻属于动力性腹泻，是由于肠蠕动亢进致肠内食糜停留时间缩短，未被充分吸收所致，答案为A。②肠内容物渗透压增高引起的腹泻常见于服用甘露醇后。肠液分泌增多引起的腹泻常见于霍乱、溃疡性结肠炎等。血管活性肠肽（VIP）瘤引起水样腹泻属于分泌性腹泻。</w:t>
      </w:r>
    </w:p>
    <w:p w14:paraId="1CDF7B1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2.【答案】D</w:t>
      </w:r>
    </w:p>
    <w:p w14:paraId="4482F96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【解析】①Graves病非浸润性突眼也称单纯性突眼，病因与甲状腺毒症所致的交感神经兴奋性增高有关，常表现为眼球轻度突出（突眼度一般不超过18mm），眼裂增宽，瞬目减少（D对）。②A、B、C、E均属于浸润性突眼的临床特点。</w:t>
      </w:r>
    </w:p>
    <w:p w14:paraId="6FA7A80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3.【答案】C</w:t>
      </w:r>
    </w:p>
    <w:p w14:paraId="0DE6282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【解析】①Graves病常有甲状腺弥漫性对称性肿大，质地不等，左右叶上、下极可触及震颤伴血管杂音，为本病的特征之一。②A、B、D、E都是甲亢的临床表现，但无特征性。</w:t>
      </w:r>
    </w:p>
    <w:p w14:paraId="519F33B6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0A2C2CB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1.女，32岁。心悸、烦躁、怕热伴消瘦2个月。查体：血压130/60mmHg，心率112次/分，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心尖部闻及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收缩期柔和吹风样杂音。最可能的诊断是</w:t>
      </w:r>
    </w:p>
    <w:p w14:paraId="5BBC457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A.心肌炎</w:t>
      </w:r>
    </w:p>
    <w:p w14:paraId="60C1D00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B.心血管神经症</w:t>
      </w:r>
    </w:p>
    <w:p w14:paraId="065688AB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C.甲状腺功能亢进症</w:t>
      </w:r>
    </w:p>
    <w:p w14:paraId="40C5BFB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D.风湿性心脏病</w:t>
      </w:r>
    </w:p>
    <w:p w14:paraId="51DC8CFD" w14:textId="21EBF34B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E.糖尿病</w:t>
      </w:r>
    </w:p>
    <w:p w14:paraId="1519A8B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2.下列不属于抗甲状腺药物副作用的是</w:t>
      </w:r>
    </w:p>
    <w:p w14:paraId="146B4AE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A.乳酸酸中毒</w:t>
      </w:r>
    </w:p>
    <w:p w14:paraId="73255D8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B.血管炎</w:t>
      </w:r>
    </w:p>
    <w:p w14:paraId="7B80F2A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C.粒细胞缺乏症</w:t>
      </w:r>
    </w:p>
    <w:p w14:paraId="1CEAEEBB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D.皮疹</w:t>
      </w:r>
    </w:p>
    <w:p w14:paraId="3D9C9467" w14:textId="73E147FA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E.中毒性肝病</w:t>
      </w:r>
    </w:p>
    <w:p w14:paraId="3AF600F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3.男，30岁。患甲状腺功能亢进症，突然出现双下肢不能动。检查：双下肢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膝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腱反射减退，无肌萎缩。血钾测定2.3mmol/L，你认为最可能是下列哪种情况？</w:t>
      </w:r>
    </w:p>
    <w:p w14:paraId="0A9003D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A.甲状腺功能亢进性肌病</w:t>
      </w:r>
    </w:p>
    <w:p w14:paraId="51F0D9A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B.周期性瘫痪</w:t>
      </w:r>
    </w:p>
    <w:p w14:paraId="1FD9ACA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C.周围神经炎</w:t>
      </w:r>
    </w:p>
    <w:p w14:paraId="7CC0B71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D.重症肌无力</w:t>
      </w:r>
    </w:p>
    <w:p w14:paraId="083BD674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E.癔症</w:t>
      </w:r>
    </w:p>
    <w:p w14:paraId="7A9EDA82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743DDE9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解析</w:t>
      </w:r>
    </w:p>
    <w:p w14:paraId="049051D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1.【答案】C</w:t>
      </w:r>
    </w:p>
    <w:p w14:paraId="2F9FA38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青年女性，有典型的甲状腺功能亢进（甲亢）症状，如心悸、烦躁、怕热、消瘦，脉压高达70mmHg，心率增快，应诊断为甲状腺功能亢进症。②甲亢患者以高动力循环为特征，常有持续性心动过速，第一心音亢进，可闻及心尖部收缩期杂音。不要仅凭“心尖部闻及收缩期柔和吹风样杂音”，而误诊为心肌炎、风心病。B、E显然不是正确答案。</w:t>
      </w:r>
    </w:p>
    <w:p w14:paraId="1A52564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2.【答案】A</w:t>
      </w:r>
    </w:p>
    <w:p w14:paraId="63C3C305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【解析】抗甲状腺药物的副作用如下。①血管炎：丙硫氧密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啶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可诱发抗中性粒细胞胞质抗体（ANCA）阳性的小血管炎。②粒细胞缺乏症：发生率约为0.7%。③皮疹：发生率约为5%。④中毒性肝病：丙硫氧嘧啶、甲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巯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咪唑发生率分别为2.7%、0.4%。抗甲状腺药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物不会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导致乳酸酸中毒。乳酸酸中毒是双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胍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类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降糖药最重要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的副作用（A）。</w:t>
      </w:r>
    </w:p>
    <w:p w14:paraId="681D74A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3.【答案】B</w:t>
      </w:r>
    </w:p>
    <w:p w14:paraId="4D1007D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【解析】①甲状腺功能亢进（甲亢)时，过多的甲状腺激素可促进钠泵活性，使K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‘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向细胞内转移，导致血钾降低，常表现为双下肢肌无力、膝反射减退等，称为甲亢性低钾性周期性瘫痪。甲亢患者血钾降低（正常值3.5~5.5mmol/L），双下肢瘫痪，应诊断为甲亢性周期性瘫痪。②慢性甲亢性肌病主要累及近心端肌群，如肩胛肌、骨盆带肌群等，很少累及下肢</w:t>
      </w: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肌，故不答A。甲亢一般不伴周围神经炎，周围神经炎为糖尿病的常见并发症，故不答C。甲亢伴重症肌无力主要累及眼部肌群，常表现为上睑下垂、眼球运动障碍、复视，朝轻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暮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重。症为精神病，常表现为昏迷、不自主运动等。</w:t>
      </w:r>
    </w:p>
    <w:p w14:paraId="7B09F4FB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00FD767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临床执业/助理医师【优质题】</w:t>
      </w:r>
    </w:p>
    <w:p w14:paraId="1315BAB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题目</w:t>
      </w:r>
    </w:p>
    <w:p w14:paraId="43A96BD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（以下1-2题共用题干）男，37岁。多食、易饥、大便次数增多、体重下降3个月，发作性软瘫1天。查体：P110次/分，BP150/60mmHg，体型中等，匀称，皮肤潮湿。血钾3.0mmol/L。</w:t>
      </w:r>
    </w:p>
    <w:p w14:paraId="559A04E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1.对明确诊断最有帮助的检查是</w:t>
      </w:r>
    </w:p>
    <w:p w14:paraId="10BA2D1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A.空腹血糖</w:t>
      </w:r>
    </w:p>
    <w:p w14:paraId="515FAC4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B.24小时尿游离皮质醇</w:t>
      </w:r>
    </w:p>
    <w:p w14:paraId="5E612E74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C.24小时尿儿茶酚胺</w:t>
      </w:r>
    </w:p>
    <w:p w14:paraId="5140125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D.FT3、FT4和TSH</w:t>
      </w:r>
    </w:p>
    <w:p w14:paraId="5EC78AB7" w14:textId="249349D1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E.24小时尿钾</w:t>
      </w:r>
    </w:p>
    <w:p w14:paraId="2821651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2.该患者血钾降低的原因是</w:t>
      </w:r>
    </w:p>
    <w:p w14:paraId="24304906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A.腹泻、排钾增多</w:t>
      </w:r>
    </w:p>
    <w:p w14:paraId="6B6E35F5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B.钾摄入不足</w:t>
      </w:r>
    </w:p>
    <w:p w14:paraId="7E18DC7B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C.尿钾排出增多</w:t>
      </w:r>
    </w:p>
    <w:p w14:paraId="1ACF4ADB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D.出汗、排钾增加</w:t>
      </w:r>
    </w:p>
    <w:p w14:paraId="083FDB60" w14:textId="4183A47A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E.细胞内外钾分布异常</w:t>
      </w:r>
    </w:p>
    <w:p w14:paraId="14CFB889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3..下列不符合甲状腺危象表现的是</w:t>
      </w:r>
    </w:p>
    <w:p w14:paraId="7FE71E4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A.高热达39℃以上</w:t>
      </w:r>
    </w:p>
    <w:p w14:paraId="6080B68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B.心率&gt;140次/分</w:t>
      </w:r>
    </w:p>
    <w:p w14:paraId="44E7FA5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C.厌食</w:t>
      </w:r>
    </w:p>
    <w:p w14:paraId="127BC18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D.恶心、呕吐、腹泻</w:t>
      </w:r>
    </w:p>
    <w:p w14:paraId="30BB7344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E.白细胞总数和中性粒细胞常减低</w:t>
      </w:r>
    </w:p>
    <w:p w14:paraId="2241C5C8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019B3940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解析</w:t>
      </w:r>
    </w:p>
    <w:p w14:paraId="3AEFFE6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 xml:space="preserve">【答案】1.D 2.E </w:t>
      </w:r>
    </w:p>
    <w:p w14:paraId="23FE969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中年男性，多食、易饥、大便次数增多、体重下降、脉压大，应考虑甲状腺功能亢进症（甲亢）。患者发作性软瘫1天，血钾降低，应诊断为甲亢性低钾性周期性麻痹。为明确诊断，首选的检查是血清FT。、FT，和TSH检测。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不要误答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E，因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题干已明确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说明患者血钾降低，故无需再查24小时尿钾。空腹血糖测定常用于诊断糖尿病。24小时尿游离皮质醇测定常用于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诊断库欣综合征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。24小时尿儿茶酚胺测定常用于诊断嗜铬细胞瘤。②甲亢性周期性麻痹的血钾降低与肌细胞钠泵活性增高，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血清钾向细胞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内急性转移有关。参阅3版8年制《内科学》P987。</w:t>
      </w:r>
    </w:p>
    <w:p w14:paraId="78E34158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3.【答案】E</w:t>
      </w:r>
    </w:p>
    <w:p w14:paraId="414EB2C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甲状腺危象的临床表现可归纳为12字：“上吐下泻，高热大汗，谵妄昏迷”。②由于“高热”，心率可增快，&gt;140次/分；由于“上吐下泻”，因此可有厌食。排出A、B、C、D后，正确答案为E。③甲状腺危象时外周血白细胞总数和中性粒细胞常增多，甲亢时白细胞总数减少。</w:t>
      </w:r>
    </w:p>
    <w:p w14:paraId="032E1042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4F5B8756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题目</w:t>
      </w:r>
    </w:p>
    <w:p w14:paraId="0563DA84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（以下1-3题共用题干）男，35岁。消瘦、乏力、怕热、手颤2个月，夜间突然出现双下肢软瘫。急诊查：神志清，血压140/80mmHg，心率108次/分，律齐，甲状腺轻度增大，无血管杂音。</w:t>
      </w:r>
    </w:p>
    <w:p w14:paraId="62C2BF7C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1.导致患者双下肢软瘫的直接原因可能是</w:t>
      </w:r>
    </w:p>
    <w:p w14:paraId="6438E77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A.脑栓塞</w:t>
      </w:r>
    </w:p>
    <w:p w14:paraId="76149DE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B.运动神经元病</w:t>
      </w:r>
    </w:p>
    <w:p w14:paraId="0FFA0F9E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C.重症肌无力</w:t>
      </w:r>
    </w:p>
    <w:p w14:paraId="0735E782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D.呼吸性碱中毒</w:t>
      </w:r>
    </w:p>
    <w:p w14:paraId="0CB4A71B" w14:textId="7249B615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E.血钾异常</w:t>
      </w:r>
    </w:p>
    <w:p w14:paraId="097B741B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2.为明确诊断，应首先进行的检查项目是</w:t>
      </w:r>
    </w:p>
    <w:p w14:paraId="6021D33F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A.头颅CT及血糖测定</w:t>
      </w:r>
    </w:p>
    <w:p w14:paraId="0CB214DF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B.肌电图及血电解质测定</w:t>
      </w:r>
    </w:p>
    <w:p w14:paraId="26D7619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C.血气分析及电解质测定</w:t>
      </w:r>
    </w:p>
    <w:p w14:paraId="2FC7A8A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D.胸部CT及血抗乙酰胆碱受体抗体测定</w:t>
      </w:r>
    </w:p>
    <w:p w14:paraId="3EC70D9C" w14:textId="10DB34B3" w:rsidR="00C66E24" w:rsidRPr="00776714" w:rsidRDefault="00277141">
      <w:pPr>
        <w:rPr>
          <w:rFonts w:ascii="微软雅黑" w:eastAsia="微软雅黑" w:hAnsi="微软雅黑" w:cstheme="minorEastAsia" w:hint="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E.血电解质测定及甲状腺功能测定</w:t>
      </w:r>
    </w:p>
    <w:p w14:paraId="7561E951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3.此患者的急诊处理为</w:t>
      </w:r>
    </w:p>
    <w:p w14:paraId="4840CBDA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A.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螺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内酯治疗</w:t>
      </w:r>
    </w:p>
    <w:p w14:paraId="78D934BF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B.纠正电解质紊乱</w:t>
      </w:r>
    </w:p>
    <w:p w14:paraId="3FC97953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C.静脉滴注氯化钾及胰岛素</w:t>
      </w:r>
    </w:p>
    <w:p w14:paraId="2F403B65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D.溴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吡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斯的明和糖皮质激素</w:t>
      </w:r>
    </w:p>
    <w:p w14:paraId="4E336E2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E.脱水降颅压治疗</w:t>
      </w:r>
    </w:p>
    <w:p w14:paraId="2615AD8E" w14:textId="77777777" w:rsidR="00C66E24" w:rsidRPr="00776714" w:rsidRDefault="00C66E24">
      <w:pPr>
        <w:rPr>
          <w:rFonts w:ascii="微软雅黑" w:eastAsia="微软雅黑" w:hAnsi="微软雅黑" w:cstheme="minorEastAsia"/>
          <w:szCs w:val="21"/>
        </w:rPr>
      </w:pPr>
    </w:p>
    <w:p w14:paraId="0A5987CA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lastRenderedPageBreak/>
        <w:t>解析</w:t>
      </w:r>
    </w:p>
    <w:p w14:paraId="27BB0DAD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【答案】1.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E  2.E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 xml:space="preserve">  3.B </w:t>
      </w:r>
    </w:p>
    <w:p w14:paraId="4E086FA7" w14:textId="77777777" w:rsidR="00C66E24" w:rsidRPr="00776714" w:rsidRDefault="00277141">
      <w:pPr>
        <w:rPr>
          <w:rFonts w:ascii="微软雅黑" w:eastAsia="微软雅黑" w:hAnsi="微软雅黑" w:cstheme="minorEastAsia"/>
          <w:szCs w:val="21"/>
        </w:rPr>
      </w:pPr>
      <w:r w:rsidRPr="00776714">
        <w:rPr>
          <w:rFonts w:ascii="微软雅黑" w:eastAsia="微软雅黑" w:hAnsi="微软雅黑" w:cstheme="minorEastAsia" w:hint="eastAsia"/>
          <w:szCs w:val="21"/>
        </w:rPr>
        <w:t>【解析】①患者消瘦、乏力、怕热、手颤、甲状腺轻度增大，应考虑甲状腺功能亢进症（甲亢）。青年男性甲亢患者，双下肢突然软瘫，应诊断为甲亢性周期性瘫痪，其发病原因为低钾血症，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故答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E。脑栓塞多见于老年人，常表现为偏瘫，而不是双下肢软瘫。运动神经元病属于慢性进行性神经系统变性疾病，并不会出现双下肢突然瘫痪。重症肌无力主要累及眼部肌群，常表现为上睑下垂、眼球运动障碍、复视，朝轻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暮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重。呼吸性碱中毒引起的低钾血症一般较轻，很少引起双下肢软瘫。②为明确甲亢性周期性瘫痪的诊断，应测定甲状腺功能（T，、Ta）以确诊甲亢，还应测定血清电解质以了解有无低钾血症，答案为E。头颅CT检查及血糖测定，无助于确诊本病，故不答A。肌电图常用于周围神经炎的诊断。胸部CT及血抗乙酰胆碱受体抗体测定常用于重症肌无力的诊断。③甲亢性周期性瘫痪的发病原因是低钾血症，因此其急诊处理为补充血钾，纠正电解质紊乱，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故答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B。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螺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内酯为保钾性利尿剂，主要用于预防发作。静脉滴注胰岛素可诱发低钾血症，故不答C。溴</w:t>
      </w:r>
      <w:proofErr w:type="gramStart"/>
      <w:r w:rsidRPr="00776714">
        <w:rPr>
          <w:rFonts w:ascii="微软雅黑" w:eastAsia="微软雅黑" w:hAnsi="微软雅黑" w:cstheme="minorEastAsia" w:hint="eastAsia"/>
          <w:szCs w:val="21"/>
        </w:rPr>
        <w:t>吡</w:t>
      </w:r>
      <w:proofErr w:type="gramEnd"/>
      <w:r w:rsidRPr="00776714">
        <w:rPr>
          <w:rFonts w:ascii="微软雅黑" w:eastAsia="微软雅黑" w:hAnsi="微软雅黑" w:cstheme="minorEastAsia" w:hint="eastAsia"/>
          <w:szCs w:val="21"/>
        </w:rPr>
        <w:t>斯的明作用类似新斯的明，常用于治疗重症肌无力。脱水降颅压常用于治疗脑疝。</w:t>
      </w:r>
    </w:p>
    <w:p w14:paraId="34B03049" w14:textId="77777777" w:rsidR="00C66E24" w:rsidRDefault="00C66E24">
      <w:pPr>
        <w:rPr>
          <w:rFonts w:asciiTheme="minorEastAsia" w:hAnsiTheme="minorEastAsia" w:cstheme="minorEastAsia"/>
          <w:szCs w:val="21"/>
        </w:rPr>
      </w:pPr>
    </w:p>
    <w:sectPr w:rsidR="00C66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3B6C" w14:textId="77777777" w:rsidR="004926C4" w:rsidRDefault="004926C4" w:rsidP="00653DC8">
      <w:r>
        <w:separator/>
      </w:r>
    </w:p>
  </w:endnote>
  <w:endnote w:type="continuationSeparator" w:id="0">
    <w:p w14:paraId="656614D3" w14:textId="77777777" w:rsidR="004926C4" w:rsidRDefault="004926C4" w:rsidP="0065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AEEC" w14:textId="77777777" w:rsidR="004926C4" w:rsidRDefault="004926C4" w:rsidP="00653DC8">
      <w:r>
        <w:separator/>
      </w:r>
    </w:p>
  </w:footnote>
  <w:footnote w:type="continuationSeparator" w:id="0">
    <w:p w14:paraId="6F17469E" w14:textId="77777777" w:rsidR="004926C4" w:rsidRDefault="004926C4" w:rsidP="0065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9C"/>
    <w:rsid w:val="00067A3E"/>
    <w:rsid w:val="000D6DB8"/>
    <w:rsid w:val="00277141"/>
    <w:rsid w:val="004926C4"/>
    <w:rsid w:val="005B6D82"/>
    <w:rsid w:val="00653DC8"/>
    <w:rsid w:val="00776714"/>
    <w:rsid w:val="007D6F1F"/>
    <w:rsid w:val="008214C7"/>
    <w:rsid w:val="008A3422"/>
    <w:rsid w:val="00914BDA"/>
    <w:rsid w:val="00A534C5"/>
    <w:rsid w:val="00C66E24"/>
    <w:rsid w:val="00C831C3"/>
    <w:rsid w:val="00DC73CB"/>
    <w:rsid w:val="00E11193"/>
    <w:rsid w:val="00E1739C"/>
    <w:rsid w:val="03FA75D0"/>
    <w:rsid w:val="17C040CC"/>
    <w:rsid w:val="1CAF0499"/>
    <w:rsid w:val="1F703E65"/>
    <w:rsid w:val="36B3645C"/>
    <w:rsid w:val="3D1F5123"/>
    <w:rsid w:val="50BD6FBD"/>
    <w:rsid w:val="55CB540B"/>
    <w:rsid w:val="564D4084"/>
    <w:rsid w:val="57B36061"/>
    <w:rsid w:val="5C121E3B"/>
    <w:rsid w:val="5C303357"/>
    <w:rsid w:val="60515317"/>
    <w:rsid w:val="6C9956A8"/>
    <w:rsid w:val="6DD50960"/>
    <w:rsid w:val="752B30F4"/>
    <w:rsid w:val="780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E2EA5"/>
  <w15:docId w15:val="{3B11AB21-127E-4339-90BF-91800D3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5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3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3D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572</Words>
  <Characters>3267</Characters>
  <Application>Microsoft Office Word</Application>
  <DocSecurity>0</DocSecurity>
  <Lines>27</Lines>
  <Paragraphs>7</Paragraphs>
  <ScaleCrop>false</ScaleCrop>
  <Company>China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谭 思棋</cp:lastModifiedBy>
  <cp:revision>9</cp:revision>
  <dcterms:created xsi:type="dcterms:W3CDTF">2021-03-22T03:39:00Z</dcterms:created>
  <dcterms:modified xsi:type="dcterms:W3CDTF">2021-08-05T04:04:00Z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D86BA6FB01B94EC9B1915503E61FD522</vt:lpwstr>
  </property>
</Properties>
</file>